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A5" w:rsidRPr="006A25F1" w:rsidRDefault="005E4B08" w:rsidP="005E4B08">
      <w:pPr>
        <w:spacing w:after="0" w:line="240" w:lineRule="auto"/>
        <w:rPr>
          <w:rFonts w:ascii="Arial" w:eastAsia="Times New Roman" w:hAnsi="Arial" w:cs="Arial"/>
          <w:b/>
          <w:color w:val="000000"/>
        </w:rPr>
      </w:pPr>
      <w:r>
        <w:rPr>
          <w:rFonts w:ascii="Arial" w:eastAsia="Times New Roman" w:hAnsi="Arial" w:cs="Arial"/>
          <w:color w:val="000000"/>
        </w:rPr>
        <w:t>Worksheet 2, Demonstratives, This, That, These, Those</w:t>
      </w:r>
      <w:r w:rsidR="00C11D1A">
        <w:rPr>
          <w:rFonts w:ascii="Arial" w:eastAsia="Times New Roman" w:hAnsi="Arial" w:cs="Arial"/>
          <w:color w:val="000000"/>
        </w:rPr>
        <w:t>, 14</w:t>
      </w:r>
      <w:r w:rsidRPr="006246D5">
        <w:rPr>
          <w:rFonts w:ascii="Arial" w:eastAsia="Times New Roman" w:hAnsi="Arial" w:cs="Arial"/>
          <w:color w:val="000000"/>
        </w:rPr>
        <w:t xml:space="preserve"> Exercises</w:t>
      </w:r>
      <w:r w:rsidR="006A25F1">
        <w:rPr>
          <w:rFonts w:ascii="Arial" w:eastAsia="Times New Roman" w:hAnsi="Arial" w:cs="Arial"/>
          <w:color w:val="000000"/>
        </w:rPr>
        <w:t xml:space="preserve">, </w:t>
      </w:r>
      <w:r w:rsidR="006A25F1" w:rsidRPr="006A25F1">
        <w:rPr>
          <w:rFonts w:ascii="Arial" w:eastAsia="Times New Roman" w:hAnsi="Arial" w:cs="Arial"/>
          <w:b/>
          <w:color w:val="000000"/>
        </w:rPr>
        <w:t>Answers and Teaching Tips</w:t>
      </w:r>
    </w:p>
    <w:p w:rsidR="00E774A5" w:rsidRDefault="005E4B08" w:rsidP="005E4B08">
      <w:pPr>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1.  Arnold stopped eating ice cream at night.  This helped him lose the weight he wanted before going away to college.</w:t>
      </w:r>
    </w:p>
    <w:p w:rsidR="00E774A5" w:rsidRPr="00E5578E" w:rsidRDefault="00E774A5" w:rsidP="00E774A5"/>
    <w:p w:rsidR="00E774A5" w:rsidRPr="005A040B" w:rsidRDefault="00E774A5" w:rsidP="00E774A5">
      <w:pPr>
        <w:shd w:val="clear" w:color="auto" w:fill="FFFFFF"/>
        <w:spacing w:after="0" w:line="240" w:lineRule="auto"/>
        <w:rPr>
          <w:rFonts w:ascii="Verdana" w:eastAsia="Times New Roman" w:hAnsi="Verdana" w:cs="Times New Roman"/>
          <w:color w:val="000000"/>
          <w:sz w:val="20"/>
          <w:szCs w:val="20"/>
        </w:rPr>
      </w:pPr>
    </w:p>
    <w:p w:rsidR="00E774A5" w:rsidRDefault="005E4B08" w:rsidP="005E4B08">
      <w:pPr>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2.  Selena started taking acting lessons and auditioning for local plays.  This proved to her parents that she was serious about a career in show business.</w:t>
      </w:r>
    </w:p>
    <w:p w:rsidR="00E774A5" w:rsidRDefault="00E774A5" w:rsidP="005E4B08">
      <w:pPr>
        <w:spacing w:after="0" w:line="240" w:lineRule="auto"/>
        <w:rPr>
          <w:rFonts w:ascii="Arial" w:eastAsia="Times New Roman" w:hAnsi="Arial" w:cs="Arial"/>
          <w:color w:val="000000"/>
        </w:rPr>
      </w:pPr>
    </w:p>
    <w:p w:rsidR="00E774A5" w:rsidRPr="00E5578E" w:rsidRDefault="00E774A5" w:rsidP="00E774A5"/>
    <w:p w:rsidR="00E774A5" w:rsidRPr="005A040B" w:rsidRDefault="00E774A5" w:rsidP="00E774A5">
      <w:pPr>
        <w:shd w:val="clear" w:color="auto" w:fill="FFFFFF"/>
        <w:spacing w:after="0" w:line="240" w:lineRule="auto"/>
        <w:rPr>
          <w:rFonts w:ascii="Verdana" w:eastAsia="Times New Roman" w:hAnsi="Verdana" w:cs="Times New Roman"/>
          <w:color w:val="000000"/>
          <w:sz w:val="20"/>
          <w:szCs w:val="20"/>
        </w:rPr>
      </w:pPr>
    </w:p>
    <w:p w:rsidR="00E774A5" w:rsidRDefault="005E4B08" w:rsidP="005E4B08">
      <w:pPr>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3.  When Dr. Shriver decided to suspend the field trip, the 5th grade parents wrote a letter to the district president.  This led to Dr. Shriver’s dismissal as principal.</w:t>
      </w:r>
    </w:p>
    <w:p w:rsidR="00E774A5" w:rsidRDefault="00E774A5" w:rsidP="005E4B08">
      <w:pPr>
        <w:spacing w:after="0" w:line="240" w:lineRule="auto"/>
        <w:rPr>
          <w:rFonts w:ascii="Arial" w:eastAsia="Times New Roman" w:hAnsi="Arial" w:cs="Arial"/>
          <w:color w:val="000000"/>
        </w:rPr>
      </w:pPr>
    </w:p>
    <w:p w:rsidR="00E774A5" w:rsidRPr="00E5578E" w:rsidRDefault="00E774A5" w:rsidP="00E774A5"/>
    <w:p w:rsidR="00B14B66" w:rsidRDefault="005E4B08" w:rsidP="00E774A5">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4.  After Justin earned perfect scores on spelling tests for three weeks, Mrs. Schmidt awarded him a gold star.  This prompted his parents to take him to Universal Studios.</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p w:rsidR="00B14B66" w:rsidRDefault="005E4B08" w:rsidP="00E774A5">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 xml:space="preserve">5.  Danika compiled over 400 index cards to study for her AP World History test.  This helped her to get a 5 on </w:t>
      </w:r>
      <w:proofErr w:type="gramStart"/>
      <w:r w:rsidRPr="006246D5">
        <w:rPr>
          <w:rFonts w:ascii="Arial" w:eastAsia="Times New Roman" w:hAnsi="Arial" w:cs="Arial"/>
          <w:color w:val="000000"/>
        </w:rPr>
        <w:t>the</w:t>
      </w:r>
      <w:proofErr w:type="gramEnd"/>
      <w:r w:rsidRPr="006246D5">
        <w:rPr>
          <w:rFonts w:ascii="Arial" w:eastAsia="Times New Roman" w:hAnsi="Arial" w:cs="Arial"/>
          <w:color w:val="000000"/>
        </w:rPr>
        <w:t xml:space="preserve"> test.</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p w:rsidR="00B14B66" w:rsidRDefault="005E4B08" w:rsidP="00E774A5">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6.  Coach Farley started a body building program at the high school.  Some parents do not support this because they believe it detracts from the academics.</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p w:rsidR="00B14B66" w:rsidRDefault="005E4B08" w:rsidP="00E774A5">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7.  Unless Shelly raises her GPA to a 3.5, her parents will not allow her to play softball.  This made Shelly more determined to do well in school.</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p w:rsidR="00B14B66" w:rsidRPr="005A040B" w:rsidRDefault="00B14B66" w:rsidP="00B14B66">
      <w:pPr>
        <w:shd w:val="clear" w:color="auto" w:fill="FFFFFF"/>
        <w:spacing w:after="0" w:line="240" w:lineRule="auto"/>
        <w:rPr>
          <w:rFonts w:ascii="Verdana" w:eastAsia="Times New Roman" w:hAnsi="Verdana" w:cs="Times New Roman"/>
          <w:color w:val="000000"/>
          <w:sz w:val="20"/>
          <w:szCs w:val="20"/>
        </w:rPr>
      </w:pPr>
    </w:p>
    <w:p w:rsidR="00B14B66" w:rsidRDefault="005E4B08" w:rsidP="00E774A5">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lastRenderedPageBreak/>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8.  Ronaldo scored four goals in a soccer match.  This improved his chances of earning a soccer scholarship at a top university.</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p w:rsidR="00B14B66" w:rsidRDefault="005E4B08" w:rsidP="00E774A5">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9.  Many Catholics do not eat meat on Good Friday, attend mass regularly, and receive communion.  They believe that this brings them spiritual renewal.</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p w:rsidR="00B14B66" w:rsidRDefault="005E4B08" w:rsidP="00E774A5">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10.  Some Wal-Mart stores carry items that cater to Latino tastes.  This helps the stores appeal to a broader base of shoppers.</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p w:rsidR="00B14B66" w:rsidRDefault="005E4B08" w:rsidP="00E774A5">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 xml:space="preserve">11.  Because Mr. Gomez was promoted to chief of security, his department threw him a surprise party.  This was held after work hours at the TGIF. </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p w:rsidR="00B14B66" w:rsidRDefault="005E4B08" w:rsidP="00E774A5">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12.  Robert decided to apply to Stanford University after earning high scores on the SAT.  This made his family and friends look at Robert with new-found respect.</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p w:rsidR="00B14B66" w:rsidRDefault="005E4B08" w:rsidP="00E774A5">
      <w:pPr>
        <w:shd w:val="clear" w:color="auto" w:fill="FFFFFF"/>
        <w:spacing w:after="0" w:line="240" w:lineRule="auto"/>
        <w:rPr>
          <w:rFonts w:ascii="Times New Roman" w:eastAsia="Times New Roman" w:hAnsi="Times New Roman" w:cs="Times New Roman"/>
          <w:color w:val="000000"/>
          <w:sz w:val="27"/>
          <w:szCs w:val="27"/>
        </w:rPr>
      </w:pPr>
      <w:r w:rsidRPr="006246D5">
        <w:rPr>
          <w:rFonts w:ascii="Times New Roman" w:eastAsia="Times New Roman" w:hAnsi="Times New Roman" w:cs="Times New Roman"/>
          <w:color w:val="000000"/>
          <w:sz w:val="27"/>
          <w:szCs w:val="27"/>
        </w:rPr>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13.  Bryce Harper dropped out of high school and passed the GED so that he could enroll at a community college and play baseball.   This made him eligible for the 2011 Major League baseball draft.</w:t>
      </w:r>
      <w:r w:rsidRPr="006246D5">
        <w:rPr>
          <w:rFonts w:ascii="Times New Roman" w:eastAsia="Times New Roman" w:hAnsi="Times New Roman" w:cs="Times New Roman"/>
          <w:color w:val="000000"/>
          <w:sz w:val="27"/>
          <w:szCs w:val="27"/>
        </w:rPr>
        <w:br/>
      </w:r>
    </w:p>
    <w:p w:rsidR="00B14B66" w:rsidRPr="00E5578E" w:rsidRDefault="00B14B66" w:rsidP="00B14B66"/>
    <w:p w:rsidR="00B14B66" w:rsidRDefault="005E4B08" w:rsidP="00E774A5">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14.  Barry Bonds is believed to have taken performance enhancing drugs and lied about their use while he set home run records in baseball.  This might prevent him from being elected to the Major League Baseball Hall of Fame.</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p w:rsidR="00853CF8" w:rsidRPr="005A040B" w:rsidRDefault="00853CF8" w:rsidP="005D45F1">
      <w:pPr>
        <w:shd w:val="clear" w:color="auto" w:fill="FFFFFF"/>
        <w:spacing w:after="0" w:line="240" w:lineRule="auto"/>
        <w:rPr>
          <w:rFonts w:ascii="Verdana" w:eastAsia="Times New Roman" w:hAnsi="Verdana" w:cs="Times New Roman"/>
          <w:color w:val="000000"/>
          <w:sz w:val="20"/>
          <w:szCs w:val="20"/>
        </w:rPr>
      </w:pPr>
    </w:p>
    <w:sectPr w:rsidR="00853CF8" w:rsidRPr="005A040B" w:rsidSect="00AF1B1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8A" w:rsidRDefault="0031548A" w:rsidP="00B6252C">
      <w:pPr>
        <w:spacing w:after="0" w:line="240" w:lineRule="auto"/>
      </w:pPr>
      <w:r>
        <w:separator/>
      </w:r>
    </w:p>
  </w:endnote>
  <w:endnote w:type="continuationSeparator" w:id="0">
    <w:p w:rsidR="0031548A" w:rsidRDefault="0031548A" w:rsidP="00B62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8A" w:rsidRDefault="0031548A" w:rsidP="00B6252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2011, grammar-worksheets</w:t>
    </w:r>
    <w:r w:rsidRPr="00627FE5">
      <w:rPr>
        <w:rFonts w:ascii="Verdana" w:eastAsia="Times New Roman" w:hAnsi="Verdana" w:cs="Times New Roman"/>
        <w:b/>
        <w:bCs/>
        <w:color w:val="000000"/>
        <w:sz w:val="15"/>
        <w:szCs w:val="15"/>
      </w:rPr>
      <w:t>.com.  Freely reproducible for non-profit educational purposes.</w:t>
    </w:r>
  </w:p>
  <w:p w:rsidR="0031548A" w:rsidRDefault="0031548A">
    <w:pPr>
      <w:pStyle w:val="Footer"/>
    </w:pPr>
  </w:p>
  <w:p w:rsidR="0031548A" w:rsidRDefault="00315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8A" w:rsidRDefault="0031548A" w:rsidP="00B6252C">
      <w:pPr>
        <w:spacing w:after="0" w:line="240" w:lineRule="auto"/>
      </w:pPr>
      <w:r>
        <w:separator/>
      </w:r>
    </w:p>
  </w:footnote>
  <w:footnote w:type="continuationSeparator" w:id="0">
    <w:p w:rsidR="0031548A" w:rsidRDefault="0031548A" w:rsidP="00B62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1B5"/>
    <w:multiLevelType w:val="hybridMultilevel"/>
    <w:tmpl w:val="75B0706E"/>
    <w:lvl w:ilvl="0" w:tplc="DBE6A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458A"/>
    <w:multiLevelType w:val="hybridMultilevel"/>
    <w:tmpl w:val="38B27D9C"/>
    <w:lvl w:ilvl="0" w:tplc="BFC8F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211D6"/>
    <w:multiLevelType w:val="hybridMultilevel"/>
    <w:tmpl w:val="B5B69A82"/>
    <w:lvl w:ilvl="0" w:tplc="41A837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103330"/>
    <w:multiLevelType w:val="hybridMultilevel"/>
    <w:tmpl w:val="ACB6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0470B"/>
    <w:multiLevelType w:val="hybridMultilevel"/>
    <w:tmpl w:val="6FB0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65FE9"/>
    <w:multiLevelType w:val="hybridMultilevel"/>
    <w:tmpl w:val="E89C5AA2"/>
    <w:lvl w:ilvl="0" w:tplc="B8C84672">
      <w:start w:val="1"/>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5E06D1"/>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A713E"/>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1"/>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11684"/>
    <w:rsid w:val="00011944"/>
    <w:rsid w:val="00014CE2"/>
    <w:rsid w:val="000152D8"/>
    <w:rsid w:val="00023668"/>
    <w:rsid w:val="00024C7A"/>
    <w:rsid w:val="00037808"/>
    <w:rsid w:val="00041286"/>
    <w:rsid w:val="00042471"/>
    <w:rsid w:val="00045268"/>
    <w:rsid w:val="000500DF"/>
    <w:rsid w:val="00050690"/>
    <w:rsid w:val="00056342"/>
    <w:rsid w:val="00057312"/>
    <w:rsid w:val="0006459C"/>
    <w:rsid w:val="00065DCB"/>
    <w:rsid w:val="00070405"/>
    <w:rsid w:val="00073573"/>
    <w:rsid w:val="00075B09"/>
    <w:rsid w:val="000A0BEE"/>
    <w:rsid w:val="000B250C"/>
    <w:rsid w:val="000B2897"/>
    <w:rsid w:val="000B7C1D"/>
    <w:rsid w:val="000D2D95"/>
    <w:rsid w:val="000D64A1"/>
    <w:rsid w:val="000D7BA0"/>
    <w:rsid w:val="000E1BE3"/>
    <w:rsid w:val="000E414C"/>
    <w:rsid w:val="000F6CCA"/>
    <w:rsid w:val="0010463F"/>
    <w:rsid w:val="001060E6"/>
    <w:rsid w:val="00111653"/>
    <w:rsid w:val="0012016C"/>
    <w:rsid w:val="00130437"/>
    <w:rsid w:val="0014013D"/>
    <w:rsid w:val="00154A6E"/>
    <w:rsid w:val="0016498B"/>
    <w:rsid w:val="00171781"/>
    <w:rsid w:val="001845CD"/>
    <w:rsid w:val="00192D86"/>
    <w:rsid w:val="001A1574"/>
    <w:rsid w:val="001A26F6"/>
    <w:rsid w:val="001A358A"/>
    <w:rsid w:val="001E7A70"/>
    <w:rsid w:val="001F0E98"/>
    <w:rsid w:val="00241053"/>
    <w:rsid w:val="0024616F"/>
    <w:rsid w:val="00267B47"/>
    <w:rsid w:val="0028541C"/>
    <w:rsid w:val="00291744"/>
    <w:rsid w:val="00291D37"/>
    <w:rsid w:val="00292351"/>
    <w:rsid w:val="0029476D"/>
    <w:rsid w:val="002B286C"/>
    <w:rsid w:val="002C75AD"/>
    <w:rsid w:val="002D5501"/>
    <w:rsid w:val="00304777"/>
    <w:rsid w:val="0030696C"/>
    <w:rsid w:val="0031548A"/>
    <w:rsid w:val="00317AFB"/>
    <w:rsid w:val="00334A32"/>
    <w:rsid w:val="00345635"/>
    <w:rsid w:val="00355CC5"/>
    <w:rsid w:val="0035610B"/>
    <w:rsid w:val="00360134"/>
    <w:rsid w:val="0036230F"/>
    <w:rsid w:val="00367341"/>
    <w:rsid w:val="003756B3"/>
    <w:rsid w:val="00376577"/>
    <w:rsid w:val="00395B06"/>
    <w:rsid w:val="003977D4"/>
    <w:rsid w:val="003B49EF"/>
    <w:rsid w:val="003D3F74"/>
    <w:rsid w:val="003D6BF8"/>
    <w:rsid w:val="004048C0"/>
    <w:rsid w:val="00404EE5"/>
    <w:rsid w:val="00406076"/>
    <w:rsid w:val="00406CF6"/>
    <w:rsid w:val="004070BE"/>
    <w:rsid w:val="004276AA"/>
    <w:rsid w:val="00432B96"/>
    <w:rsid w:val="004351DA"/>
    <w:rsid w:val="004379F4"/>
    <w:rsid w:val="00441540"/>
    <w:rsid w:val="004419BE"/>
    <w:rsid w:val="00445169"/>
    <w:rsid w:val="004610AC"/>
    <w:rsid w:val="0046210D"/>
    <w:rsid w:val="0046513D"/>
    <w:rsid w:val="00465BD3"/>
    <w:rsid w:val="00466F83"/>
    <w:rsid w:val="0047117F"/>
    <w:rsid w:val="00473420"/>
    <w:rsid w:val="00474676"/>
    <w:rsid w:val="00487341"/>
    <w:rsid w:val="004910C8"/>
    <w:rsid w:val="004A4E47"/>
    <w:rsid w:val="004B4555"/>
    <w:rsid w:val="004D3200"/>
    <w:rsid w:val="004E55CD"/>
    <w:rsid w:val="004F4ABB"/>
    <w:rsid w:val="00503429"/>
    <w:rsid w:val="005115AB"/>
    <w:rsid w:val="00532C8E"/>
    <w:rsid w:val="00556B23"/>
    <w:rsid w:val="005603CE"/>
    <w:rsid w:val="00565E25"/>
    <w:rsid w:val="00577A91"/>
    <w:rsid w:val="0058139E"/>
    <w:rsid w:val="0058732E"/>
    <w:rsid w:val="005877C9"/>
    <w:rsid w:val="0059778C"/>
    <w:rsid w:val="005A040B"/>
    <w:rsid w:val="005A6777"/>
    <w:rsid w:val="005D45F1"/>
    <w:rsid w:val="005E3D70"/>
    <w:rsid w:val="005E4224"/>
    <w:rsid w:val="005E4B08"/>
    <w:rsid w:val="005F28BF"/>
    <w:rsid w:val="00611509"/>
    <w:rsid w:val="00621F11"/>
    <w:rsid w:val="006455C9"/>
    <w:rsid w:val="0065596C"/>
    <w:rsid w:val="006A25F1"/>
    <w:rsid w:val="006A2B9A"/>
    <w:rsid w:val="006B3C54"/>
    <w:rsid w:val="006B3F89"/>
    <w:rsid w:val="006C3786"/>
    <w:rsid w:val="006D3996"/>
    <w:rsid w:val="006D5139"/>
    <w:rsid w:val="006D61FA"/>
    <w:rsid w:val="006D76C9"/>
    <w:rsid w:val="006E4213"/>
    <w:rsid w:val="006E4AFF"/>
    <w:rsid w:val="006F1AB9"/>
    <w:rsid w:val="00703D96"/>
    <w:rsid w:val="00715B0A"/>
    <w:rsid w:val="00723E03"/>
    <w:rsid w:val="00736283"/>
    <w:rsid w:val="00736313"/>
    <w:rsid w:val="007368BC"/>
    <w:rsid w:val="00740BE1"/>
    <w:rsid w:val="00743BF5"/>
    <w:rsid w:val="00751EC9"/>
    <w:rsid w:val="007548C3"/>
    <w:rsid w:val="00757BCF"/>
    <w:rsid w:val="00785473"/>
    <w:rsid w:val="007903D8"/>
    <w:rsid w:val="00790AD3"/>
    <w:rsid w:val="007A2048"/>
    <w:rsid w:val="007A2299"/>
    <w:rsid w:val="007B3D5D"/>
    <w:rsid w:val="007D1755"/>
    <w:rsid w:val="007E0C9E"/>
    <w:rsid w:val="007E644F"/>
    <w:rsid w:val="007F0839"/>
    <w:rsid w:val="00802D32"/>
    <w:rsid w:val="00813C2C"/>
    <w:rsid w:val="008165C3"/>
    <w:rsid w:val="00840BDC"/>
    <w:rsid w:val="0084162D"/>
    <w:rsid w:val="00843D88"/>
    <w:rsid w:val="008440CD"/>
    <w:rsid w:val="008446CF"/>
    <w:rsid w:val="0085009F"/>
    <w:rsid w:val="00853CF8"/>
    <w:rsid w:val="008548A2"/>
    <w:rsid w:val="00857D04"/>
    <w:rsid w:val="008650FA"/>
    <w:rsid w:val="0087318A"/>
    <w:rsid w:val="00874E5C"/>
    <w:rsid w:val="008861A1"/>
    <w:rsid w:val="00890BA4"/>
    <w:rsid w:val="008A18B3"/>
    <w:rsid w:val="008A5D6B"/>
    <w:rsid w:val="008B30D2"/>
    <w:rsid w:val="008D25E1"/>
    <w:rsid w:val="008D6443"/>
    <w:rsid w:val="008E529F"/>
    <w:rsid w:val="008E656B"/>
    <w:rsid w:val="00905D48"/>
    <w:rsid w:val="00937BBD"/>
    <w:rsid w:val="0095061B"/>
    <w:rsid w:val="00950B13"/>
    <w:rsid w:val="00951D3F"/>
    <w:rsid w:val="009706FD"/>
    <w:rsid w:val="00971A97"/>
    <w:rsid w:val="009902E4"/>
    <w:rsid w:val="00990AF6"/>
    <w:rsid w:val="0099493D"/>
    <w:rsid w:val="009B2384"/>
    <w:rsid w:val="009C2C74"/>
    <w:rsid w:val="009C6127"/>
    <w:rsid w:val="009F3DE9"/>
    <w:rsid w:val="009F651F"/>
    <w:rsid w:val="00A1310E"/>
    <w:rsid w:val="00A22501"/>
    <w:rsid w:val="00A23094"/>
    <w:rsid w:val="00A2432D"/>
    <w:rsid w:val="00A31826"/>
    <w:rsid w:val="00A320F7"/>
    <w:rsid w:val="00A3676E"/>
    <w:rsid w:val="00A401EF"/>
    <w:rsid w:val="00A550A0"/>
    <w:rsid w:val="00A6295A"/>
    <w:rsid w:val="00A76223"/>
    <w:rsid w:val="00A934BE"/>
    <w:rsid w:val="00A934EE"/>
    <w:rsid w:val="00A96362"/>
    <w:rsid w:val="00AA5C38"/>
    <w:rsid w:val="00AB536B"/>
    <w:rsid w:val="00AC138A"/>
    <w:rsid w:val="00AC2E91"/>
    <w:rsid w:val="00AC6BD4"/>
    <w:rsid w:val="00AC74DC"/>
    <w:rsid w:val="00AD7D97"/>
    <w:rsid w:val="00AF1B10"/>
    <w:rsid w:val="00AF366F"/>
    <w:rsid w:val="00AF761C"/>
    <w:rsid w:val="00B0412E"/>
    <w:rsid w:val="00B13ADD"/>
    <w:rsid w:val="00B14B66"/>
    <w:rsid w:val="00B222AB"/>
    <w:rsid w:val="00B304F8"/>
    <w:rsid w:val="00B32E35"/>
    <w:rsid w:val="00B336D1"/>
    <w:rsid w:val="00B33FF0"/>
    <w:rsid w:val="00B41118"/>
    <w:rsid w:val="00B435B9"/>
    <w:rsid w:val="00B44351"/>
    <w:rsid w:val="00B44AF5"/>
    <w:rsid w:val="00B51FD6"/>
    <w:rsid w:val="00B52C00"/>
    <w:rsid w:val="00B571AD"/>
    <w:rsid w:val="00B5750D"/>
    <w:rsid w:val="00B6252C"/>
    <w:rsid w:val="00B8062F"/>
    <w:rsid w:val="00B83F68"/>
    <w:rsid w:val="00B977F3"/>
    <w:rsid w:val="00BA5B4B"/>
    <w:rsid w:val="00BD7331"/>
    <w:rsid w:val="00BF1AB8"/>
    <w:rsid w:val="00BF2455"/>
    <w:rsid w:val="00C04B9B"/>
    <w:rsid w:val="00C04E8C"/>
    <w:rsid w:val="00C05D79"/>
    <w:rsid w:val="00C05F9C"/>
    <w:rsid w:val="00C11D1A"/>
    <w:rsid w:val="00C128AF"/>
    <w:rsid w:val="00C1773D"/>
    <w:rsid w:val="00C22722"/>
    <w:rsid w:val="00C23F8C"/>
    <w:rsid w:val="00C33AA6"/>
    <w:rsid w:val="00C40764"/>
    <w:rsid w:val="00C46129"/>
    <w:rsid w:val="00C62188"/>
    <w:rsid w:val="00C67365"/>
    <w:rsid w:val="00C749E2"/>
    <w:rsid w:val="00C809F9"/>
    <w:rsid w:val="00C8218A"/>
    <w:rsid w:val="00C82C3E"/>
    <w:rsid w:val="00C8624B"/>
    <w:rsid w:val="00C947C2"/>
    <w:rsid w:val="00CA23CE"/>
    <w:rsid w:val="00CA3EDC"/>
    <w:rsid w:val="00CA3F96"/>
    <w:rsid w:val="00CB521C"/>
    <w:rsid w:val="00CB6E3C"/>
    <w:rsid w:val="00CC7486"/>
    <w:rsid w:val="00CC7B6F"/>
    <w:rsid w:val="00CD4050"/>
    <w:rsid w:val="00CD6D8F"/>
    <w:rsid w:val="00CE66E5"/>
    <w:rsid w:val="00CE6720"/>
    <w:rsid w:val="00CF562A"/>
    <w:rsid w:val="00D16298"/>
    <w:rsid w:val="00D23615"/>
    <w:rsid w:val="00D3021C"/>
    <w:rsid w:val="00D3491F"/>
    <w:rsid w:val="00D36EB9"/>
    <w:rsid w:val="00D50CE2"/>
    <w:rsid w:val="00D6099E"/>
    <w:rsid w:val="00D61DA2"/>
    <w:rsid w:val="00D7081E"/>
    <w:rsid w:val="00D717B6"/>
    <w:rsid w:val="00D72A0E"/>
    <w:rsid w:val="00D863AD"/>
    <w:rsid w:val="00D964FA"/>
    <w:rsid w:val="00DA51F9"/>
    <w:rsid w:val="00DB5865"/>
    <w:rsid w:val="00DB5FD8"/>
    <w:rsid w:val="00DC0204"/>
    <w:rsid w:val="00DE34D2"/>
    <w:rsid w:val="00DE3F26"/>
    <w:rsid w:val="00E10F0A"/>
    <w:rsid w:val="00E118A2"/>
    <w:rsid w:val="00E2398A"/>
    <w:rsid w:val="00E25F1E"/>
    <w:rsid w:val="00E301EF"/>
    <w:rsid w:val="00E3480D"/>
    <w:rsid w:val="00E51809"/>
    <w:rsid w:val="00E541C3"/>
    <w:rsid w:val="00E54853"/>
    <w:rsid w:val="00E5578E"/>
    <w:rsid w:val="00E774A5"/>
    <w:rsid w:val="00E819D7"/>
    <w:rsid w:val="00E84281"/>
    <w:rsid w:val="00E91D5C"/>
    <w:rsid w:val="00E964FA"/>
    <w:rsid w:val="00EA51C7"/>
    <w:rsid w:val="00EB19BE"/>
    <w:rsid w:val="00EB4A86"/>
    <w:rsid w:val="00ED520F"/>
    <w:rsid w:val="00EE7E08"/>
    <w:rsid w:val="00F07EAD"/>
    <w:rsid w:val="00F117EA"/>
    <w:rsid w:val="00F11BD9"/>
    <w:rsid w:val="00F126B8"/>
    <w:rsid w:val="00F15BBF"/>
    <w:rsid w:val="00F30149"/>
    <w:rsid w:val="00F4420C"/>
    <w:rsid w:val="00F45CEF"/>
    <w:rsid w:val="00F57F4B"/>
    <w:rsid w:val="00F83AF0"/>
    <w:rsid w:val="00F849E5"/>
    <w:rsid w:val="00F867E0"/>
    <w:rsid w:val="00F963AD"/>
    <w:rsid w:val="00FB32FA"/>
    <w:rsid w:val="00FC07DD"/>
    <w:rsid w:val="00FE0D9E"/>
    <w:rsid w:val="00FE2E2E"/>
    <w:rsid w:val="00FF0331"/>
    <w:rsid w:val="00FF5CF0"/>
    <w:rsid w:val="00FF6E79"/>
    <w:rsid w:val="00FF70DA"/>
    <w:rsid w:val="00FF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NoSpacing">
    <w:name w:val="No Spacing"/>
    <w:uiPriority w:val="1"/>
    <w:qFormat/>
    <w:rsid w:val="00A96362"/>
    <w:pPr>
      <w:spacing w:after="0" w:line="240" w:lineRule="auto"/>
    </w:pPr>
  </w:style>
  <w:style w:type="character" w:customStyle="1" w:styleId="apple-style-span">
    <w:name w:val="apple-style-span"/>
    <w:basedOn w:val="DefaultParagraphFont"/>
    <w:rsid w:val="00BD7331"/>
  </w:style>
  <w:style w:type="paragraph" w:styleId="Header">
    <w:name w:val="header"/>
    <w:basedOn w:val="Normal"/>
    <w:link w:val="HeaderChar"/>
    <w:uiPriority w:val="99"/>
    <w:semiHidden/>
    <w:unhideWhenUsed/>
    <w:rsid w:val="00B625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52C"/>
  </w:style>
  <w:style w:type="paragraph" w:styleId="Footer">
    <w:name w:val="footer"/>
    <w:basedOn w:val="Normal"/>
    <w:link w:val="FooterChar"/>
    <w:uiPriority w:val="99"/>
    <w:unhideWhenUsed/>
    <w:rsid w:val="00B6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C"/>
  </w:style>
  <w:style w:type="paragraph" w:styleId="BalloonText">
    <w:name w:val="Balloon Text"/>
    <w:basedOn w:val="Normal"/>
    <w:link w:val="BalloonTextChar"/>
    <w:uiPriority w:val="99"/>
    <w:semiHidden/>
    <w:unhideWhenUsed/>
    <w:rsid w:val="00B62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3B1B-DDC8-481E-B4D3-75D8C420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3</cp:revision>
  <cp:lastPrinted>2011-05-26T11:16:00Z</cp:lastPrinted>
  <dcterms:created xsi:type="dcterms:W3CDTF">2011-05-26T11:27:00Z</dcterms:created>
  <dcterms:modified xsi:type="dcterms:W3CDTF">2011-05-26T11:27:00Z</dcterms:modified>
</cp:coreProperties>
</file>