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CB" w:rsidRDefault="004342CB" w:rsidP="004342CB">
      <w:r>
        <w:t xml:space="preserve">Herman Melville.  </w:t>
      </w:r>
      <w:r>
        <w:rPr>
          <w:u w:val="single"/>
        </w:rPr>
        <w:t>Moby Dick</w:t>
      </w:r>
      <w:r>
        <w:t>.  First Paragra</w:t>
      </w:r>
      <w:r w:rsidR="009F0D60">
        <w:t>p</w:t>
      </w:r>
      <w:r>
        <w:t>h</w:t>
      </w:r>
    </w:p>
    <w:p w:rsidR="009F0D60" w:rsidRDefault="004342CB" w:rsidP="009F0D60">
      <w:pPr>
        <w:ind w:firstLine="720"/>
      </w:pPr>
      <w:r w:rsidRPr="004342CB">
        <w:t>Call me Ishmael. Some years ago—never mind how long precisely—having little or no money in my purse, and nothing particular to interest me on shore, I thought I would sail about a little and see the watery part of the world. It is a way I have of driving off the spleen and regulating the circulation. Whenever I find myself growing grim about the mouth; whenever it is a damp, drizzly November in my soul; whenever I find myself involuntarily pausing before coffin warehouses, and bringing up the rear of every funeral I meet; and especially whenever my hypos get such an upper hand of me, that it requires a strong moral principle to prevent me from deliberately stepping into the street, and methodically knocking people's hats off—then, I account it high time to get to sea as soon as I can. This is my substitute for pistol and ball. With a philosophical flourish Cato throws himself upon his sword; I quietly take to the ship. There is nothing surprising in this. If they but knew it, almost all men in their degree, some time or other, cherish very nearly the same feelings towards the ocean with me.</w:t>
      </w:r>
    </w:p>
    <w:p w:rsidR="009F0D60" w:rsidRDefault="009F0D60" w:rsidP="009F0D60"/>
    <w:p w:rsidR="009F0D60" w:rsidRDefault="009F0D60" w:rsidP="009F0D60">
      <w:r>
        <w:t xml:space="preserve">Edward Gibbon.  History of the Decline and </w:t>
      </w:r>
      <w:proofErr w:type="gramStart"/>
      <w:r>
        <w:t>Fall</w:t>
      </w:r>
      <w:proofErr w:type="gramEnd"/>
      <w:r>
        <w:t xml:space="preserve"> of the Roman Empire</w:t>
      </w:r>
      <w:r w:rsidR="00290B0F">
        <w:t>.  From Chapter 1</w:t>
      </w:r>
    </w:p>
    <w:p w:rsidR="009F0D60" w:rsidRDefault="009F0D60" w:rsidP="009F0D60">
      <w:pPr>
        <w:ind w:firstLine="720"/>
      </w:pPr>
      <w:r w:rsidRPr="009F0D60">
        <w:t xml:space="preserve">The principal conquests of the Romans were achieved under the republic; and the emperors, for the most part, were satisfied with preserving those dominions which had been acquired by the policy of the senate, the active emulations of the consuls, and the martial enthusiasm of the people. The seven first centuries were filled with a rapid succession of triumphs; but it was reserved for Augustus to relinquish the ambitious design of subduing the whole earth, and to introduce a spirit of moderation into the public councils. Inclined to peace by his temper and situation, it was easy for him to discover that Rome, in her present exalted situation, had much less to hope than to fear from the chance of arms; and that, in the prosecution of remote wars, the undertaking became every day more difficult, the event more doubtful, and the possession more precarious, and less beneficial. The experience of Augustus added weight to these salutary reflections, and effectually convinced him that, by the prudent vigor of his counsels, it would be easy to secure every concession which the safety or the dignity of Rome might require from the most formidable barbarians. Instead of exposing his person and his legions to the arrows of the </w:t>
      </w:r>
      <w:proofErr w:type="spellStart"/>
      <w:r w:rsidRPr="009F0D60">
        <w:t>Parthians</w:t>
      </w:r>
      <w:proofErr w:type="spellEnd"/>
      <w:r w:rsidRPr="009F0D60">
        <w:t>, he obtained, by an honorable treaty, the restitution of the standards and prisoners which had been taken in the defeat of Crassus.</w:t>
      </w:r>
    </w:p>
    <w:p w:rsidR="00BB03A7" w:rsidRDefault="00BB03A7" w:rsidP="00BB03A7"/>
    <w:p w:rsidR="00BB03A7" w:rsidRDefault="00BB03A7" w:rsidP="00BB03A7"/>
    <w:p w:rsidR="00BB03A7" w:rsidRDefault="00BB03A7" w:rsidP="00BB03A7"/>
    <w:p w:rsidR="00BB03A7" w:rsidRDefault="00BB03A7" w:rsidP="00BB03A7"/>
    <w:p w:rsidR="00BB03A7" w:rsidRDefault="00BB03A7" w:rsidP="00BB03A7"/>
    <w:p w:rsidR="00BB03A7" w:rsidRDefault="00BB03A7" w:rsidP="00BB03A7"/>
    <w:p w:rsidR="00BB03A7" w:rsidRDefault="00BB03A7" w:rsidP="00BB03A7">
      <w:r>
        <w:lastRenderedPageBreak/>
        <w:t xml:space="preserve">Adam Smith.  An Inquiry </w:t>
      </w:r>
      <w:proofErr w:type="gramStart"/>
      <w:r>
        <w:t>Into</w:t>
      </w:r>
      <w:proofErr w:type="gramEnd"/>
      <w:r>
        <w:t xml:space="preserve"> the Nature and Causes of the Wealth of Nations.  From Chapter V</w:t>
      </w:r>
    </w:p>
    <w:p w:rsidR="00BB03A7" w:rsidRDefault="00BB03A7" w:rsidP="007473D5">
      <w:pPr>
        <w:ind w:firstLine="720"/>
      </w:pPr>
      <w:r>
        <w:t>Every man is rich or poor according to the degree in which he can afford to enjoy the necessaries, c</w:t>
      </w:r>
      <w:r w:rsidR="007473D5">
        <w:t>onvenienc</w:t>
      </w:r>
      <w:r>
        <w:t xml:space="preserve">es, and amusements of human life. But after the division of </w:t>
      </w:r>
      <w:proofErr w:type="spellStart"/>
      <w:r>
        <w:t>labour</w:t>
      </w:r>
      <w:proofErr w:type="spellEnd"/>
      <w:r>
        <w:t xml:space="preserve"> has once thoroughly taken place, it is but a very small part of these with which a man's own </w:t>
      </w:r>
      <w:proofErr w:type="spellStart"/>
      <w:r>
        <w:t>labour</w:t>
      </w:r>
      <w:proofErr w:type="spellEnd"/>
      <w:r>
        <w:t xml:space="preserve"> can supply him. The far greater part of them he must derive from the </w:t>
      </w:r>
      <w:proofErr w:type="spellStart"/>
      <w:r>
        <w:t>labour</w:t>
      </w:r>
      <w:proofErr w:type="spellEnd"/>
      <w:r>
        <w:t xml:space="preserve"> of other people, and he must be rich or poor according to the quantity of that </w:t>
      </w:r>
      <w:proofErr w:type="spellStart"/>
      <w:r>
        <w:t>labour</w:t>
      </w:r>
      <w:proofErr w:type="spellEnd"/>
      <w:r>
        <w:t xml:space="preserve"> which he can command, or which he can afford to purchase. The value of any commodity, therefore, to the person who possesses it, and who means not to use or consume it himself, but to exchange it for other commodities, is equal to the quantity of </w:t>
      </w:r>
      <w:proofErr w:type="spellStart"/>
      <w:r>
        <w:t>labour</w:t>
      </w:r>
      <w:proofErr w:type="spellEnd"/>
      <w:r>
        <w:t xml:space="preserve"> which it enables him to purchase or command. </w:t>
      </w:r>
      <w:proofErr w:type="spellStart"/>
      <w:r>
        <w:t>Labour</w:t>
      </w:r>
      <w:proofErr w:type="spellEnd"/>
      <w:r>
        <w:t xml:space="preserve"> therefore, is the real measure of the exchangeable value of all commodities.</w:t>
      </w:r>
    </w:p>
    <w:p w:rsidR="00BB03A7" w:rsidRDefault="007473D5" w:rsidP="003C4060">
      <w:pPr>
        <w:ind w:firstLine="720"/>
      </w:pPr>
      <w:r>
        <w:t>The real price of everything, what every</w:t>
      </w:r>
      <w:r w:rsidR="00BB03A7">
        <w:t>thing really costs to the man who wants to acquire it, is the toil and trou</w:t>
      </w:r>
      <w:r>
        <w:t>ble of acquiring it. What every</w:t>
      </w:r>
      <w:r w:rsidR="00BB03A7">
        <w:t xml:space="preserve">thing is really worth to the man who has acquired it and who wants to dispose of it, or exchange it for something else, is the toil and trouble which it can save to himself, and which it can impose upon other people. What is bought with money, or with goods, is purchased by </w:t>
      </w:r>
      <w:proofErr w:type="spellStart"/>
      <w:r w:rsidR="00BB03A7">
        <w:t>labour</w:t>
      </w:r>
      <w:proofErr w:type="spellEnd"/>
      <w:r w:rsidR="00BB03A7">
        <w:t xml:space="preserve">, as much as what we acquire by the toil of our own body. That money, or those goods, indeed, </w:t>
      </w:r>
      <w:proofErr w:type="gramStart"/>
      <w:r w:rsidR="00BB03A7">
        <w:t>save</w:t>
      </w:r>
      <w:proofErr w:type="gramEnd"/>
      <w:r w:rsidR="00BB03A7">
        <w:t xml:space="preserve"> us this toil. They contain the value of a certain quantity of </w:t>
      </w:r>
      <w:proofErr w:type="spellStart"/>
      <w:r w:rsidR="00BB03A7">
        <w:t>labour</w:t>
      </w:r>
      <w:proofErr w:type="spellEnd"/>
      <w:r w:rsidR="00BB03A7">
        <w:t xml:space="preserve">, which we exchange for what is supposed at the time to contain the value of an equal quantity. </w:t>
      </w:r>
      <w:proofErr w:type="spellStart"/>
      <w:r w:rsidR="00BB03A7">
        <w:t>Labour</w:t>
      </w:r>
      <w:proofErr w:type="spellEnd"/>
      <w:r w:rsidR="00BB03A7">
        <w:t xml:space="preserve"> was the first price, the original purchase money that was paid for all things. It was not by gold or by silver, but by </w:t>
      </w:r>
      <w:proofErr w:type="spellStart"/>
      <w:r w:rsidR="00BB03A7">
        <w:t>labour</w:t>
      </w:r>
      <w:proofErr w:type="spellEnd"/>
      <w:r w:rsidR="00BB03A7">
        <w:t>, that all the wealth of the world was originally purchased; and its value, to those who possess it, and who want to exchange it for some new productions, is prec</w:t>
      </w:r>
      <w:r w:rsidR="003C4060">
        <w:t xml:space="preserve">isely equal to the quantity of </w:t>
      </w:r>
      <w:proofErr w:type="spellStart"/>
      <w:r w:rsidR="00BB03A7">
        <w:t>labour</w:t>
      </w:r>
      <w:proofErr w:type="spellEnd"/>
      <w:r w:rsidR="00BB03A7">
        <w:t xml:space="preserve"> which it can enable them to purchase or command.</w:t>
      </w:r>
    </w:p>
    <w:p w:rsidR="00DD0344" w:rsidRDefault="00DD0344" w:rsidP="00DD0344"/>
    <w:p w:rsidR="00DD0344" w:rsidRDefault="00DD0344" w:rsidP="00DD0344">
      <w:r>
        <w:t xml:space="preserve">Jack London.  </w:t>
      </w:r>
      <w:proofErr w:type="gramStart"/>
      <w:r>
        <w:t>The Call of the Wild.</w:t>
      </w:r>
      <w:proofErr w:type="gramEnd"/>
      <w:r>
        <w:t xml:space="preserve">  From Chapter 1</w:t>
      </w:r>
    </w:p>
    <w:p w:rsidR="00DD0344" w:rsidRDefault="00DD0344" w:rsidP="00DD0344">
      <w:pPr>
        <w:ind w:firstLine="720"/>
      </w:pPr>
      <w:r>
        <w:t>Buck did not read the newspapers, or he would have known that trouble was brewing, not alone for himself, but for every tide-water dog, strong of muscle and with warm, long hair, from Puget Sound to San Diego. Because men, groping in the Arctic darkness, had found a yellow metal, and because steamship and transportation companies were booming the find, thousands of men were rushing into the Northland. These men wanted dogs, and the dogs they wanted were heavy dogs, with strong muscles by which to toil, and furry coats to protect them from the frost.</w:t>
      </w:r>
    </w:p>
    <w:p w:rsidR="003C4060" w:rsidRDefault="00DD0344" w:rsidP="00674C82">
      <w:pPr>
        <w:ind w:firstLine="720"/>
      </w:pPr>
      <w:r>
        <w:t xml:space="preserve">Buck lived at a big house in the sun-kissed Santa Clara Valley. Judge Miller's place, it was called. It stood back from the road, half hidden among the trees, through which glimpses could be caught of the wide cool veranda that ran around its four sides. The house was approached by </w:t>
      </w:r>
      <w:proofErr w:type="spellStart"/>
      <w:r>
        <w:t>gravelled</w:t>
      </w:r>
      <w:proofErr w:type="spellEnd"/>
      <w:r>
        <w:t xml:space="preserve"> driveways which wound about through wide-spreading lawns and under the interlacing boughs of tall poplars. At the rear things were on even a more spacious scale than at the front. There were great stables, where a dozen grooms and boys held forth, rows of vine-clad servants' cottages, an endless and orderly array of outhouses, long grape arbors, green pastures, orchards, and berry patches. Then there was the pumping plant for the artesian well, and the big cement tank where Judge Miller's boys took their morning plunge and kept cool in the hot afternoon.</w:t>
      </w:r>
    </w:p>
    <w:p w:rsidR="002049F3" w:rsidRDefault="002049F3" w:rsidP="002049F3">
      <w:r>
        <w:lastRenderedPageBreak/>
        <w:t>Thomas Babington Macaulay. The History of England.  From Chapter 1</w:t>
      </w:r>
    </w:p>
    <w:p w:rsidR="002049F3" w:rsidRDefault="002049F3" w:rsidP="00674C82">
      <w:pPr>
        <w:ind w:firstLine="720"/>
      </w:pPr>
      <w:r w:rsidRPr="002049F3">
        <w:t>I PURPOSE to write the history of England from the accession of King James the Second down to a time which is within the memory of men still living. I shall recount the errors which, in a few months, alienated a loyal gentry and priesthood from the House of Stuart. I shall trace the course of that revolution which terminated the long struggle between our sovereigns and their parliaments, and bound up together the rights of the people and the title of the reigning dynasty. I shall relate how the new settlement was, during many troubled years, successfully defended against foreign and domestic enemies; how, under that settlement, the authority of law and the security of property were found to be compatible with a liberty of discussion and of individual action never before known; how, from the auspicious union of order and freedom, sprang a prosperity of which the annals of human affairs had furnished no example; how our country, from a state of ignominious vassalage, rapidly rose to the place of umpire among European powers; how her opulence and her martial glory grew together; how, by wise and resolute good faith, was gradually established a public credit fruitful of marvels which to the statesmen of any former age would have seemed incredible; how a gigantic commerce gave birth to a maritime power, compared with which every other maritime power, ancient or modern, sinks into insignificance; how Scotland, after ages of enmity, was at length united to England, not merely by legal bonds, but by indissoluble ties of interest and affection; how, in America, the British colonies rapidly became far mightier and wealthier than the realms which Cortes and Pizarro had added to the dominions of Charles the Fifth; how in Asia, British adventurers founded an empire not less splendid and more durable than that of Alexander.</w:t>
      </w:r>
    </w:p>
    <w:sectPr w:rsidR="002049F3" w:rsidSect="004E53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2CB"/>
    <w:rsid w:val="002041E4"/>
    <w:rsid w:val="002049F3"/>
    <w:rsid w:val="00290B0F"/>
    <w:rsid w:val="003C4060"/>
    <w:rsid w:val="004342CB"/>
    <w:rsid w:val="004E53AD"/>
    <w:rsid w:val="0052150E"/>
    <w:rsid w:val="005A76D8"/>
    <w:rsid w:val="00674C82"/>
    <w:rsid w:val="007473D5"/>
    <w:rsid w:val="00840403"/>
    <w:rsid w:val="009F0D60"/>
    <w:rsid w:val="00BB03A7"/>
    <w:rsid w:val="00DD0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285518">
      <w:bodyDiv w:val="1"/>
      <w:marLeft w:val="0"/>
      <w:marRight w:val="0"/>
      <w:marTop w:val="0"/>
      <w:marBottom w:val="0"/>
      <w:divBdr>
        <w:top w:val="none" w:sz="0" w:space="0" w:color="auto"/>
        <w:left w:val="none" w:sz="0" w:space="0" w:color="auto"/>
        <w:bottom w:val="none" w:sz="0" w:space="0" w:color="auto"/>
        <w:right w:val="none" w:sz="0" w:space="0" w:color="auto"/>
      </w:divBdr>
    </w:div>
    <w:div w:id="864756913">
      <w:bodyDiv w:val="1"/>
      <w:marLeft w:val="0"/>
      <w:marRight w:val="0"/>
      <w:marTop w:val="0"/>
      <w:marBottom w:val="0"/>
      <w:divBdr>
        <w:top w:val="none" w:sz="0" w:space="0" w:color="auto"/>
        <w:left w:val="none" w:sz="0" w:space="0" w:color="auto"/>
        <w:bottom w:val="none" w:sz="0" w:space="0" w:color="auto"/>
        <w:right w:val="none" w:sz="0" w:space="0" w:color="auto"/>
      </w:divBdr>
    </w:div>
    <w:div w:id="865094771">
      <w:bodyDiv w:val="1"/>
      <w:marLeft w:val="0"/>
      <w:marRight w:val="0"/>
      <w:marTop w:val="0"/>
      <w:marBottom w:val="0"/>
      <w:divBdr>
        <w:top w:val="none" w:sz="0" w:space="0" w:color="auto"/>
        <w:left w:val="none" w:sz="0" w:space="0" w:color="auto"/>
        <w:bottom w:val="none" w:sz="0" w:space="0" w:color="auto"/>
        <w:right w:val="none" w:sz="0" w:space="0" w:color="auto"/>
      </w:divBdr>
    </w:div>
    <w:div w:id="1225947929">
      <w:bodyDiv w:val="1"/>
      <w:marLeft w:val="0"/>
      <w:marRight w:val="0"/>
      <w:marTop w:val="0"/>
      <w:marBottom w:val="0"/>
      <w:divBdr>
        <w:top w:val="none" w:sz="0" w:space="0" w:color="auto"/>
        <w:left w:val="none" w:sz="0" w:space="0" w:color="auto"/>
        <w:bottom w:val="none" w:sz="0" w:space="0" w:color="auto"/>
        <w:right w:val="none" w:sz="0" w:space="0" w:color="auto"/>
      </w:divBdr>
    </w:div>
    <w:div w:id="15336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2</cp:revision>
  <dcterms:created xsi:type="dcterms:W3CDTF">2011-06-30T11:40:00Z</dcterms:created>
  <dcterms:modified xsi:type="dcterms:W3CDTF">2011-06-30T11:40:00Z</dcterms:modified>
</cp:coreProperties>
</file>